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300" w:before="72" w:line="288" w:lineRule="auto"/>
        <w:jc w:val="center"/>
        <w:rPr>
          <w:b w:val="1"/>
          <w:sz w:val="80"/>
          <w:szCs w:val="8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65"/>
          <w:szCs w:val="65"/>
          <w:highlight w:val="white"/>
          <w:rtl w:val="0"/>
        </w:rPr>
        <w:t xml:space="preserve">Critical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spacing w:after="180" w:before="72" w:lineRule="auto"/>
        <w:ind w:left="720" w:hanging="360"/>
        <w:rPr>
          <w:rFonts w:ascii="Roboto" w:cs="Roboto" w:eastAsia="Roboto" w:hAnsi="Roboto"/>
          <w:b w:val="1"/>
          <w:i w:val="1"/>
          <w:color w:val="00000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36"/>
          <w:szCs w:val="36"/>
          <w:highlight w:val="white"/>
          <w:rtl w:val="0"/>
        </w:rPr>
        <w:t xml:space="preserve">What research-based methodology will be used?</w:t>
      </w:r>
    </w:p>
    <w:p w:rsidR="00000000" w:rsidDel="00000000" w:rsidP="00000000" w:rsidRDefault="00000000" w:rsidRPr="00000000" w14:paraId="00000003">
      <w:pPr>
        <w:widowControl w:val="0"/>
        <w:spacing w:after="180" w:before="72" w:lineRule="auto"/>
        <w:ind w:left="720" w:firstLine="0"/>
        <w:rPr>
          <w:rFonts w:ascii="Roboto" w:cs="Roboto" w:eastAsia="Roboto" w:hAnsi="Roboto"/>
          <w:b w:val="1"/>
          <w:i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180" w:before="72" w:lineRule="auto"/>
        <w:ind w:left="720" w:hanging="360"/>
        <w:rPr>
          <w:rFonts w:ascii="Roboto" w:cs="Roboto" w:eastAsia="Roboto" w:hAnsi="Roboto"/>
          <w:b w:val="1"/>
          <w:i w:val="1"/>
          <w:color w:val="00000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36"/>
          <w:szCs w:val="36"/>
          <w:highlight w:val="white"/>
          <w:rtl w:val="0"/>
        </w:rPr>
        <w:t xml:space="preserve">How and where will instruction be delivered?</w:t>
      </w:r>
    </w:p>
    <w:p w:rsidR="00000000" w:rsidDel="00000000" w:rsidP="00000000" w:rsidRDefault="00000000" w:rsidRPr="00000000" w14:paraId="00000005">
      <w:pPr>
        <w:widowControl w:val="0"/>
        <w:spacing w:after="180" w:before="72" w:lineRule="auto"/>
        <w:ind w:left="720" w:firstLine="0"/>
        <w:rPr>
          <w:rFonts w:ascii="Roboto" w:cs="Roboto" w:eastAsia="Roboto" w:hAnsi="Roboto"/>
          <w:b w:val="1"/>
          <w:i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180" w:before="72" w:lineRule="auto"/>
        <w:ind w:left="720" w:hanging="360"/>
        <w:rPr>
          <w:rFonts w:ascii="Roboto" w:cs="Roboto" w:eastAsia="Roboto" w:hAnsi="Roboto"/>
          <w:b w:val="1"/>
          <w:i w:val="1"/>
          <w:color w:val="00000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36"/>
          <w:szCs w:val="36"/>
          <w:highlight w:val="white"/>
          <w:rtl w:val="0"/>
        </w:rPr>
        <w:t xml:space="preserve">How will SDI be progress monitored?</w:t>
      </w:r>
    </w:p>
    <w:p w:rsidR="00000000" w:rsidDel="00000000" w:rsidP="00000000" w:rsidRDefault="00000000" w:rsidRPr="00000000" w14:paraId="00000007">
      <w:pPr>
        <w:widowControl w:val="0"/>
        <w:spacing w:after="180" w:before="72" w:lineRule="auto"/>
        <w:ind w:left="720" w:firstLine="0"/>
        <w:rPr>
          <w:rFonts w:ascii="Roboto" w:cs="Roboto" w:eastAsia="Roboto" w:hAnsi="Roboto"/>
          <w:b w:val="1"/>
          <w:i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180" w:before="72" w:lineRule="auto"/>
        <w:ind w:left="720" w:hanging="360"/>
        <w:rPr>
          <w:rFonts w:ascii="Roboto" w:cs="Roboto" w:eastAsia="Roboto" w:hAnsi="Roboto"/>
          <w:b w:val="1"/>
          <w:i w:val="1"/>
          <w:color w:val="00000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36"/>
          <w:szCs w:val="36"/>
          <w:highlight w:val="white"/>
          <w:rtl w:val="0"/>
        </w:rPr>
        <w:t xml:space="preserve">What content will be adapted or modified?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1.6"/>
        <w:szCs w:val="21.6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0.6"/>
        <w:szCs w:val="30.6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.8"/>
        <w:szCs w:val="28.8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